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C5" w:rsidRPr="00114EC5" w:rsidRDefault="00114EC5" w:rsidP="00114EC5">
      <w:pPr>
        <w:spacing w:line="259" w:lineRule="auto"/>
        <w:jc w:val="right"/>
        <w:rPr>
          <w:rFonts w:eastAsia="Calibri"/>
          <w:b/>
          <w:szCs w:val="24"/>
          <w:lang w:eastAsia="en-US"/>
        </w:rPr>
      </w:pPr>
      <w:r w:rsidRPr="00114EC5">
        <w:rPr>
          <w:rFonts w:eastAsia="Calibri"/>
          <w:b/>
          <w:szCs w:val="24"/>
          <w:lang w:eastAsia="en-US"/>
        </w:rPr>
        <w:t>УТВЕРЖДАЮ</w:t>
      </w:r>
    </w:p>
    <w:p w:rsidR="00114EC5" w:rsidRPr="00114EC5" w:rsidRDefault="00114EC5" w:rsidP="00114EC5">
      <w:pPr>
        <w:spacing w:line="259" w:lineRule="auto"/>
        <w:jc w:val="right"/>
        <w:rPr>
          <w:rFonts w:eastAsia="Calibri"/>
          <w:szCs w:val="24"/>
          <w:lang w:eastAsia="en-US"/>
        </w:rPr>
      </w:pPr>
      <w:r w:rsidRPr="00114EC5">
        <w:rPr>
          <w:rFonts w:eastAsia="Calibri"/>
          <w:szCs w:val="24"/>
          <w:lang w:eastAsia="en-US"/>
        </w:rPr>
        <w:t xml:space="preserve">Зав. кафедрой </w:t>
      </w:r>
      <w:proofErr w:type="spellStart"/>
      <w:r w:rsidRPr="00114EC5">
        <w:rPr>
          <w:rFonts w:eastAsia="Calibri"/>
          <w:szCs w:val="24"/>
          <w:lang w:eastAsia="en-US"/>
        </w:rPr>
        <w:t>ДиИО</w:t>
      </w:r>
      <w:proofErr w:type="spellEnd"/>
    </w:p>
    <w:p w:rsidR="00114EC5" w:rsidRPr="00114EC5" w:rsidRDefault="00114EC5" w:rsidP="00114EC5">
      <w:pPr>
        <w:spacing w:line="259" w:lineRule="auto"/>
        <w:jc w:val="right"/>
        <w:rPr>
          <w:rFonts w:eastAsia="Calibri"/>
          <w:b/>
          <w:szCs w:val="24"/>
          <w:lang w:eastAsia="en-US"/>
        </w:rPr>
      </w:pPr>
      <w:r w:rsidRPr="00114EC5">
        <w:rPr>
          <w:rFonts w:eastAsia="Calibri"/>
          <w:szCs w:val="24"/>
          <w:lang w:eastAsia="en-US"/>
        </w:rPr>
        <w:t>_____________ М.Л. Скуратовская</w:t>
      </w:r>
    </w:p>
    <w:p w:rsidR="00114EC5" w:rsidRPr="00114EC5" w:rsidRDefault="00114EC5" w:rsidP="00114EC5">
      <w:pPr>
        <w:spacing w:line="259" w:lineRule="auto"/>
        <w:jc w:val="right"/>
        <w:rPr>
          <w:rFonts w:eastAsia="Calibri"/>
          <w:b/>
          <w:szCs w:val="24"/>
          <w:lang w:eastAsia="en-US"/>
        </w:rPr>
      </w:pPr>
      <w:r w:rsidRPr="00114EC5">
        <w:rPr>
          <w:rFonts w:eastAsia="Calibri"/>
          <w:b/>
          <w:szCs w:val="24"/>
          <w:lang w:eastAsia="en-US"/>
        </w:rPr>
        <w:t>________________________________</w:t>
      </w:r>
    </w:p>
    <w:p w:rsidR="00114EC5" w:rsidRDefault="00114EC5" w:rsidP="00114EC5">
      <w:pPr>
        <w:ind w:firstLine="709"/>
        <w:jc w:val="both"/>
        <w:rPr>
          <w:b/>
          <w:szCs w:val="28"/>
        </w:rPr>
      </w:pPr>
    </w:p>
    <w:p w:rsidR="00114EC5" w:rsidRPr="008B4F07" w:rsidRDefault="00114EC5" w:rsidP="00114EC5">
      <w:pPr>
        <w:jc w:val="center"/>
        <w:rPr>
          <w:b/>
          <w:szCs w:val="28"/>
        </w:rPr>
      </w:pPr>
      <w:r>
        <w:rPr>
          <w:b/>
          <w:szCs w:val="28"/>
        </w:rPr>
        <w:t>Перечень вопросов для проведения промежуточной аттестации</w:t>
      </w:r>
      <w:bookmarkStart w:id="0" w:name="_GoBack"/>
      <w:bookmarkEnd w:id="0"/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 xml:space="preserve">1. Заикание. История изучения механизмов. 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2. Определения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3.  Этиология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4. Современные концепции механизмов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5. Механизмы возникновения судороги по Л.З. Андроновой.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6. Место заикания в ряду других речевых нарушений по известным классификациям.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7. Заикание как устойчивое патологическое состояние.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8. Заикание как патологически измененное функциональное состояние.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9. Симптоматика моторного компонента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 xml:space="preserve">10. Симптоматика психологического компонента заикания. 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11. Типы течения заикания. Течение заикания в разные возрастные периоды.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12. Особенности просодического компонента речи заикающихся.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13. Определение степени тяжести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 xml:space="preserve">14. Классификации заикания. 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15. Особенности проявления невротического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 xml:space="preserve">16. Особенности проявления </w:t>
      </w:r>
      <w:proofErr w:type="spellStart"/>
      <w:r w:rsidRPr="0086642B">
        <w:rPr>
          <w:szCs w:val="28"/>
        </w:rPr>
        <w:t>неврозоподобного</w:t>
      </w:r>
      <w:proofErr w:type="spellEnd"/>
      <w:r w:rsidRPr="0086642B">
        <w:rPr>
          <w:szCs w:val="28"/>
        </w:rPr>
        <w:t xml:space="preserve">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 xml:space="preserve">17.Сравнительная характеристика невротического и </w:t>
      </w:r>
      <w:proofErr w:type="spellStart"/>
      <w:r w:rsidRPr="0086642B">
        <w:rPr>
          <w:szCs w:val="28"/>
        </w:rPr>
        <w:t>неврозоподобного</w:t>
      </w:r>
      <w:proofErr w:type="spellEnd"/>
      <w:r w:rsidRPr="0086642B">
        <w:rPr>
          <w:szCs w:val="28"/>
        </w:rPr>
        <w:t xml:space="preserve">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18. Характер и фиксация на дефекте при разных формах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19. Обследование лиц с заиканием: содержание, методы, приёмы.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20. Методика обследования заикающихся разного возраста.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21. История возникновения способов коррекции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22. Характеристика комплексного метода устранения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23.Медицинский и педагогический аспекты комплексного подхода к преодолению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24.Теоретическое обоснование основных положений методики Л.З. Андроновой.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 xml:space="preserve">25.Психологическое направление коррекции заикания. Анализ работ некоторых авторов. (Г.Д. Неткачев, </w:t>
      </w:r>
      <w:proofErr w:type="spellStart"/>
      <w:r w:rsidRPr="0086642B">
        <w:rPr>
          <w:szCs w:val="28"/>
        </w:rPr>
        <w:t>И.И.Тартаковский</w:t>
      </w:r>
      <w:proofErr w:type="spellEnd"/>
      <w:r w:rsidRPr="0086642B">
        <w:rPr>
          <w:szCs w:val="28"/>
        </w:rPr>
        <w:t>)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26. Система устойчивой нормализации речи заикающихся по методике Л.З. Андроновой.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27.</w:t>
      </w:r>
      <w:r w:rsidRPr="0086642B">
        <w:rPr>
          <w:szCs w:val="28"/>
        </w:rPr>
        <w:tab/>
        <w:t>Особенности первой беседы с заикающимися.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28.</w:t>
      </w:r>
      <w:r w:rsidRPr="0086642B">
        <w:rPr>
          <w:szCs w:val="28"/>
        </w:rPr>
        <w:tab/>
        <w:t>Коррекция личности заикающегося в процессе нормализации речи.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29.</w:t>
      </w:r>
      <w:r w:rsidRPr="0086642B">
        <w:rPr>
          <w:szCs w:val="28"/>
        </w:rPr>
        <w:tab/>
        <w:t>Функциональные тренировки в работе с заикающимися.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30.</w:t>
      </w:r>
      <w:r w:rsidRPr="0086642B">
        <w:rPr>
          <w:szCs w:val="28"/>
        </w:rPr>
        <w:tab/>
        <w:t>Система упражнений по нормализации речевого дыхания и голоса в процессе коррекции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lastRenderedPageBreak/>
        <w:t>31.</w:t>
      </w:r>
      <w:r w:rsidRPr="0086642B">
        <w:rPr>
          <w:szCs w:val="28"/>
        </w:rPr>
        <w:tab/>
        <w:t xml:space="preserve">Психотерапия в комплексной системе лечения </w:t>
      </w:r>
      <w:proofErr w:type="spellStart"/>
      <w:r w:rsidRPr="0086642B">
        <w:rPr>
          <w:szCs w:val="28"/>
        </w:rPr>
        <w:t>логоневрозов</w:t>
      </w:r>
      <w:proofErr w:type="spellEnd"/>
      <w:r w:rsidRPr="0086642B">
        <w:rPr>
          <w:szCs w:val="28"/>
        </w:rPr>
        <w:t xml:space="preserve"> В.М. Шкловского. Анализ статьи.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32.</w:t>
      </w:r>
      <w:r w:rsidRPr="0086642B">
        <w:rPr>
          <w:szCs w:val="28"/>
        </w:rPr>
        <w:tab/>
        <w:t>Система упражнений по снятию мышечных зажимов.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33.</w:t>
      </w:r>
      <w:r w:rsidRPr="0086642B">
        <w:rPr>
          <w:szCs w:val="28"/>
        </w:rPr>
        <w:tab/>
        <w:t>Коррекция просодической стороны речи заикающихся (по Л.З. Андроновой)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34.</w:t>
      </w:r>
      <w:r w:rsidRPr="0086642B">
        <w:rPr>
          <w:szCs w:val="28"/>
        </w:rPr>
        <w:tab/>
        <w:t>Приёмы по формированию целенаправленного произвольного внимания разных модальностей в процессе коррекции заикания.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35.</w:t>
      </w:r>
      <w:r w:rsidRPr="0086642B">
        <w:rPr>
          <w:szCs w:val="28"/>
        </w:rPr>
        <w:tab/>
        <w:t>Основные рекомендации при остро возникшем заикании у детей.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36.</w:t>
      </w:r>
      <w:r w:rsidRPr="0086642B">
        <w:rPr>
          <w:szCs w:val="28"/>
        </w:rPr>
        <w:tab/>
        <w:t xml:space="preserve">Коррекция заикания по методике Н.М. </w:t>
      </w:r>
      <w:proofErr w:type="spellStart"/>
      <w:r w:rsidRPr="0086642B">
        <w:rPr>
          <w:szCs w:val="28"/>
        </w:rPr>
        <w:t>Асатиани</w:t>
      </w:r>
      <w:proofErr w:type="spellEnd"/>
      <w:r w:rsidRPr="0086642B">
        <w:rPr>
          <w:szCs w:val="28"/>
        </w:rPr>
        <w:t>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37.</w:t>
      </w:r>
      <w:r w:rsidRPr="0086642B">
        <w:rPr>
          <w:szCs w:val="28"/>
        </w:rPr>
        <w:tab/>
        <w:t xml:space="preserve">Коррекция заикания по методике Л.Я. </w:t>
      </w:r>
      <w:proofErr w:type="spellStart"/>
      <w:r w:rsidRPr="0086642B">
        <w:rPr>
          <w:szCs w:val="28"/>
        </w:rPr>
        <w:t>Миссуловина</w:t>
      </w:r>
      <w:proofErr w:type="spellEnd"/>
      <w:r w:rsidRPr="0086642B">
        <w:rPr>
          <w:szCs w:val="28"/>
        </w:rPr>
        <w:t>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38.</w:t>
      </w:r>
      <w:r w:rsidRPr="0086642B">
        <w:rPr>
          <w:szCs w:val="28"/>
        </w:rPr>
        <w:tab/>
        <w:t xml:space="preserve">Коррекция заикания по методике М.И. </w:t>
      </w:r>
      <w:proofErr w:type="spellStart"/>
      <w:r w:rsidRPr="0086642B">
        <w:rPr>
          <w:szCs w:val="28"/>
        </w:rPr>
        <w:t>Буянова</w:t>
      </w:r>
      <w:proofErr w:type="spellEnd"/>
      <w:r w:rsidRPr="0086642B">
        <w:rPr>
          <w:szCs w:val="28"/>
        </w:rPr>
        <w:t>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39.</w:t>
      </w:r>
      <w:r w:rsidRPr="0086642B">
        <w:rPr>
          <w:szCs w:val="28"/>
        </w:rPr>
        <w:tab/>
        <w:t xml:space="preserve">Коррекция заикания по методике Н.А. Власовой, Е.Ф. </w:t>
      </w:r>
      <w:proofErr w:type="spellStart"/>
      <w:r w:rsidRPr="0086642B">
        <w:rPr>
          <w:szCs w:val="28"/>
        </w:rPr>
        <w:t>Рау</w:t>
      </w:r>
      <w:proofErr w:type="spellEnd"/>
      <w:r w:rsidRPr="0086642B">
        <w:rPr>
          <w:szCs w:val="28"/>
        </w:rPr>
        <w:t>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40.</w:t>
      </w:r>
      <w:r w:rsidRPr="0086642B">
        <w:rPr>
          <w:szCs w:val="28"/>
        </w:rPr>
        <w:tab/>
        <w:t>Коррекция заикания по методике Г.А. Волковой.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41.</w:t>
      </w:r>
      <w:r w:rsidRPr="0086642B">
        <w:rPr>
          <w:szCs w:val="28"/>
        </w:rPr>
        <w:tab/>
        <w:t>Коррекция заикания по методике В.И. Селиверстова.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42.</w:t>
      </w:r>
      <w:r w:rsidRPr="0086642B">
        <w:rPr>
          <w:szCs w:val="28"/>
        </w:rPr>
        <w:tab/>
        <w:t xml:space="preserve">Устранение заикания по методике И.Г. Выготской, Е.А. </w:t>
      </w:r>
      <w:proofErr w:type="spellStart"/>
      <w:r w:rsidRPr="0086642B">
        <w:rPr>
          <w:szCs w:val="28"/>
        </w:rPr>
        <w:t>Пеллингер</w:t>
      </w:r>
      <w:proofErr w:type="spellEnd"/>
      <w:r w:rsidRPr="0086642B">
        <w:rPr>
          <w:szCs w:val="28"/>
        </w:rPr>
        <w:t>, Л.П. Успенской.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43.</w:t>
      </w:r>
      <w:r w:rsidRPr="0086642B">
        <w:rPr>
          <w:szCs w:val="28"/>
        </w:rPr>
        <w:tab/>
        <w:t xml:space="preserve">Коррекция заикания по методике </w:t>
      </w:r>
      <w:proofErr w:type="spellStart"/>
      <w:r w:rsidRPr="0086642B">
        <w:rPr>
          <w:szCs w:val="28"/>
        </w:rPr>
        <w:t>Н.А.Чевелевой</w:t>
      </w:r>
      <w:proofErr w:type="spellEnd"/>
      <w:r w:rsidRPr="0086642B">
        <w:rPr>
          <w:szCs w:val="28"/>
        </w:rPr>
        <w:t>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44.</w:t>
      </w:r>
      <w:r w:rsidRPr="0086642B">
        <w:rPr>
          <w:szCs w:val="28"/>
        </w:rPr>
        <w:tab/>
        <w:t xml:space="preserve">Коррекция заикания по методике </w:t>
      </w:r>
      <w:proofErr w:type="spellStart"/>
      <w:r w:rsidRPr="0086642B">
        <w:rPr>
          <w:szCs w:val="28"/>
        </w:rPr>
        <w:t>С.А.Мироновой</w:t>
      </w:r>
      <w:proofErr w:type="spellEnd"/>
      <w:r w:rsidRPr="0086642B">
        <w:rPr>
          <w:szCs w:val="28"/>
        </w:rPr>
        <w:t>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45.</w:t>
      </w:r>
      <w:r w:rsidRPr="0086642B">
        <w:rPr>
          <w:szCs w:val="28"/>
        </w:rPr>
        <w:tab/>
        <w:t xml:space="preserve">Коррекция заикания по методике </w:t>
      </w:r>
      <w:proofErr w:type="spellStart"/>
      <w:r w:rsidRPr="0086642B">
        <w:rPr>
          <w:szCs w:val="28"/>
        </w:rPr>
        <w:t>Ю.Б.Некрасовой</w:t>
      </w:r>
      <w:proofErr w:type="spellEnd"/>
      <w:r w:rsidRPr="0086642B">
        <w:rPr>
          <w:szCs w:val="28"/>
        </w:rPr>
        <w:t>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46.</w:t>
      </w:r>
      <w:r w:rsidRPr="0086642B">
        <w:rPr>
          <w:szCs w:val="28"/>
        </w:rPr>
        <w:tab/>
        <w:t>Коррекция заикания у подростков и взрослых. Обзор методик.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47.</w:t>
      </w:r>
      <w:r w:rsidRPr="0086642B">
        <w:rPr>
          <w:szCs w:val="28"/>
        </w:rPr>
        <w:tab/>
        <w:t>Коррекция заикания у дошкольников и младших школьников. Обзор методик.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48.</w:t>
      </w:r>
      <w:r w:rsidRPr="0086642B">
        <w:rPr>
          <w:szCs w:val="28"/>
        </w:rPr>
        <w:tab/>
        <w:t>Психолого-педагогическая характеристика заикающихся детей и подростков.</w:t>
      </w:r>
    </w:p>
    <w:p w:rsidR="00114EC5" w:rsidRPr="0086642B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49.</w:t>
      </w:r>
      <w:r w:rsidRPr="0086642B">
        <w:rPr>
          <w:szCs w:val="28"/>
        </w:rPr>
        <w:tab/>
      </w:r>
      <w:proofErr w:type="spellStart"/>
      <w:r w:rsidRPr="0086642B">
        <w:rPr>
          <w:szCs w:val="28"/>
        </w:rPr>
        <w:t>Брадилалия</w:t>
      </w:r>
      <w:proofErr w:type="spellEnd"/>
      <w:r w:rsidRPr="0086642B">
        <w:rPr>
          <w:szCs w:val="28"/>
        </w:rPr>
        <w:t xml:space="preserve">. Определение. </w:t>
      </w:r>
      <w:proofErr w:type="spellStart"/>
      <w:r w:rsidRPr="0086642B">
        <w:rPr>
          <w:szCs w:val="28"/>
        </w:rPr>
        <w:t>Этиопатогенез</w:t>
      </w:r>
      <w:proofErr w:type="spellEnd"/>
      <w:r w:rsidRPr="0086642B">
        <w:rPr>
          <w:szCs w:val="28"/>
        </w:rPr>
        <w:t>. Симптоматика.</w:t>
      </w:r>
    </w:p>
    <w:p w:rsidR="00114EC5" w:rsidRDefault="00114EC5" w:rsidP="00114EC5">
      <w:pPr>
        <w:ind w:firstLine="709"/>
        <w:jc w:val="both"/>
        <w:rPr>
          <w:szCs w:val="28"/>
        </w:rPr>
      </w:pPr>
      <w:r w:rsidRPr="0086642B">
        <w:rPr>
          <w:szCs w:val="28"/>
        </w:rPr>
        <w:t>50.</w:t>
      </w:r>
      <w:r w:rsidRPr="0086642B">
        <w:rPr>
          <w:szCs w:val="28"/>
        </w:rPr>
        <w:tab/>
      </w:r>
      <w:proofErr w:type="spellStart"/>
      <w:r w:rsidRPr="0086642B">
        <w:rPr>
          <w:szCs w:val="28"/>
        </w:rPr>
        <w:t>Тахилалия</w:t>
      </w:r>
      <w:proofErr w:type="spellEnd"/>
      <w:r w:rsidRPr="0086642B">
        <w:rPr>
          <w:szCs w:val="28"/>
        </w:rPr>
        <w:t>. Определени</w:t>
      </w:r>
      <w:r>
        <w:rPr>
          <w:szCs w:val="28"/>
        </w:rPr>
        <w:t xml:space="preserve">е. </w:t>
      </w:r>
      <w:proofErr w:type="spellStart"/>
      <w:r>
        <w:rPr>
          <w:szCs w:val="28"/>
        </w:rPr>
        <w:t>Этиопатогенез</w:t>
      </w:r>
      <w:proofErr w:type="spellEnd"/>
      <w:r>
        <w:rPr>
          <w:szCs w:val="28"/>
        </w:rPr>
        <w:t>. Симптоматика.</w:t>
      </w:r>
    </w:p>
    <w:p w:rsidR="00114EC5" w:rsidRDefault="00114EC5" w:rsidP="00114EC5">
      <w:pPr>
        <w:ind w:firstLine="709"/>
        <w:jc w:val="both"/>
        <w:rPr>
          <w:i/>
          <w:szCs w:val="28"/>
        </w:rPr>
      </w:pPr>
      <w:r w:rsidRPr="00A215B3">
        <w:rPr>
          <w:i/>
          <w:szCs w:val="28"/>
        </w:rPr>
        <w:t xml:space="preserve">Критерии оценки: </w:t>
      </w:r>
      <w:r>
        <w:rPr>
          <w:szCs w:val="28"/>
        </w:rPr>
        <w:t>п</w:t>
      </w:r>
      <w:r w:rsidRPr="00A5285E">
        <w:rPr>
          <w:szCs w:val="28"/>
        </w:rPr>
        <w:t>олнота ответа на поставленный вопрос, умение использовать термины, приводить примеры, делать выводы и анализировать конкретные ситуации</w:t>
      </w:r>
      <w:r>
        <w:rPr>
          <w:szCs w:val="28"/>
        </w:rPr>
        <w:t xml:space="preserve">. </w:t>
      </w:r>
    </w:p>
    <w:p w:rsidR="00114EC5" w:rsidRPr="002B61B0" w:rsidRDefault="00114EC5" w:rsidP="00114EC5">
      <w:pPr>
        <w:ind w:firstLine="708"/>
        <w:jc w:val="both"/>
        <w:rPr>
          <w:szCs w:val="28"/>
        </w:rPr>
      </w:pPr>
      <w:r w:rsidRPr="002B61B0">
        <w:rPr>
          <w:i/>
          <w:szCs w:val="28"/>
        </w:rPr>
        <w:t xml:space="preserve">Шкалы оценивания: </w:t>
      </w:r>
      <w:r w:rsidRPr="002B61B0">
        <w:rPr>
          <w:szCs w:val="28"/>
        </w:rPr>
        <w:t>Максимальное количество баллов за первый вопрос – 40 баллов, за второй вопрос – 60 баллов (итого максимальное количество баллов за экзамен – 100 баллов).</w:t>
      </w:r>
    </w:p>
    <w:p w:rsidR="00114EC5" w:rsidRDefault="00114EC5" w:rsidP="00114EC5">
      <w:pPr>
        <w:ind w:firstLine="709"/>
        <w:jc w:val="both"/>
        <w:rPr>
          <w:i/>
          <w:szCs w:val="28"/>
        </w:rPr>
      </w:pPr>
      <w:r w:rsidRPr="002B61B0">
        <w:rPr>
          <w:szCs w:val="28"/>
        </w:rPr>
        <w:t>Проверка качества подготовки студентов на экзаменах заканчивается выставлением отметок по принятой пятибалльной шкале (см. п.1.2).</w:t>
      </w:r>
    </w:p>
    <w:p w:rsidR="00114EC5" w:rsidRDefault="00114EC5" w:rsidP="00114EC5">
      <w:pPr>
        <w:ind w:firstLine="709"/>
        <w:jc w:val="both"/>
        <w:rPr>
          <w:i/>
          <w:szCs w:val="28"/>
        </w:rPr>
      </w:pPr>
    </w:p>
    <w:p w:rsidR="00114EC5" w:rsidRPr="00E237C3" w:rsidRDefault="00114EC5" w:rsidP="00114EC5">
      <w:pPr>
        <w:ind w:firstLine="709"/>
        <w:jc w:val="both"/>
        <w:rPr>
          <w:b/>
          <w:szCs w:val="28"/>
          <w:lang w:eastAsia="en-US"/>
        </w:rPr>
      </w:pPr>
      <w:r w:rsidRPr="00E237C3">
        <w:rPr>
          <w:b/>
          <w:szCs w:val="28"/>
          <w:lang w:eastAsia="en-US"/>
        </w:rPr>
        <w:t>Заключительная оценка по дисциплине</w:t>
      </w:r>
    </w:p>
    <w:p w:rsidR="00114EC5" w:rsidRPr="00E237C3" w:rsidRDefault="00114EC5" w:rsidP="00114EC5">
      <w:pPr>
        <w:ind w:firstLine="709"/>
        <w:jc w:val="both"/>
        <w:rPr>
          <w:szCs w:val="28"/>
          <w:lang w:eastAsia="en-US"/>
        </w:rPr>
      </w:pPr>
      <w:r w:rsidRPr="00E237C3">
        <w:rPr>
          <w:b/>
          <w:szCs w:val="28"/>
          <w:lang w:eastAsia="en-US"/>
        </w:rPr>
        <w:t>«Отлично»</w:t>
      </w:r>
      <w:r w:rsidRPr="00E237C3">
        <w:rPr>
          <w:szCs w:val="28"/>
          <w:lang w:eastAsia="en-US"/>
        </w:rPr>
        <w:t xml:space="preserve"> – теоретическое содержание дисциплины освоено полностью, без пробелов, практические навыки работы по </w:t>
      </w:r>
      <w:r w:rsidRPr="00E237C3">
        <w:rPr>
          <w:bCs/>
          <w:iCs/>
          <w:szCs w:val="28"/>
          <w:lang w:eastAsia="en-US"/>
        </w:rPr>
        <w:t>осуществлению образовательно-коррекционного процесса с учетом психофизических, возрастных особенностей и индивидуальных образовательных потребностей обучающихся. В</w:t>
      </w:r>
      <w:r w:rsidRPr="00E237C3">
        <w:rPr>
          <w:szCs w:val="28"/>
          <w:lang w:eastAsia="en-US"/>
        </w:rPr>
        <w:t xml:space="preserve">се предусмотренные рабочей программой учебные задания выполнены, качество их выполнения оценено на 85 - 100 баллов. Не допускает ошибок. Демонстрирует понимание междисциплинарных связей, знание специальной литературы и дополнительных источников информации. </w:t>
      </w:r>
    </w:p>
    <w:p w:rsidR="00114EC5" w:rsidRPr="00E237C3" w:rsidRDefault="00114EC5" w:rsidP="00114EC5">
      <w:pPr>
        <w:ind w:firstLine="709"/>
        <w:jc w:val="both"/>
        <w:rPr>
          <w:szCs w:val="28"/>
          <w:lang w:eastAsia="en-US"/>
        </w:rPr>
      </w:pPr>
    </w:p>
    <w:p w:rsidR="00114EC5" w:rsidRPr="00E237C3" w:rsidRDefault="00114EC5" w:rsidP="00114EC5">
      <w:pPr>
        <w:ind w:firstLine="709"/>
        <w:jc w:val="both"/>
        <w:rPr>
          <w:szCs w:val="28"/>
          <w:lang w:eastAsia="en-US"/>
        </w:rPr>
      </w:pPr>
      <w:r w:rsidRPr="00E237C3">
        <w:rPr>
          <w:b/>
          <w:szCs w:val="28"/>
          <w:lang w:eastAsia="en-US"/>
        </w:rPr>
        <w:t>«Хорошо»</w:t>
      </w:r>
      <w:r w:rsidRPr="00E237C3">
        <w:rPr>
          <w:szCs w:val="28"/>
          <w:lang w:eastAsia="en-US"/>
        </w:rPr>
        <w:t xml:space="preserve"> – теоретическое содержание дисциплины освоено полностью, без пробелов, некоторые практические навыки работы с освоенным материалом сформированы недостаточно, все предусмотренные рабочей программой дисциплины учебные задания выполнены, качество выполнения оценено на 71 - 84 баллов. Знание дополнительных источников информации ограничены. Может допускать незначительные ошибки, которые легко исправляет с помощью преподавателя.</w:t>
      </w:r>
    </w:p>
    <w:p w:rsidR="00114EC5" w:rsidRPr="00E237C3" w:rsidRDefault="00114EC5" w:rsidP="00114EC5">
      <w:pPr>
        <w:ind w:firstLine="709"/>
        <w:jc w:val="both"/>
        <w:rPr>
          <w:szCs w:val="28"/>
          <w:lang w:eastAsia="en-US"/>
        </w:rPr>
      </w:pPr>
    </w:p>
    <w:p w:rsidR="00114EC5" w:rsidRPr="00E237C3" w:rsidRDefault="00114EC5" w:rsidP="00114EC5">
      <w:pPr>
        <w:ind w:firstLine="709"/>
        <w:jc w:val="both"/>
        <w:rPr>
          <w:szCs w:val="28"/>
          <w:lang w:eastAsia="en-US"/>
        </w:rPr>
      </w:pPr>
      <w:r w:rsidRPr="00E237C3">
        <w:rPr>
          <w:b/>
          <w:szCs w:val="28"/>
          <w:lang w:eastAsia="en-US"/>
        </w:rPr>
        <w:t xml:space="preserve"> «Удовлетворительно»</w:t>
      </w:r>
      <w:r w:rsidRPr="00E237C3">
        <w:rPr>
          <w:szCs w:val="28"/>
          <w:lang w:eastAsia="en-US"/>
        </w:rPr>
        <w:t xml:space="preserve"> – теоретическое содержание дисциплины в основном освоено, некоторые практические навыки не сформированы, некоторые предусмотренные рабочей программой дисциплины учебные задания не выполнены, либо качество их выполнения оценено на 55 - 70 баллов. Знания дополнительных источников информации отсутствуют. Допускает ошибки, которые исправляет только с помощью преподавателя, однако исправление ошибок вызывает затруднения.</w:t>
      </w:r>
    </w:p>
    <w:p w:rsidR="00114EC5" w:rsidRPr="00E237C3" w:rsidRDefault="00114EC5" w:rsidP="00114EC5">
      <w:pPr>
        <w:ind w:firstLine="709"/>
        <w:jc w:val="both"/>
        <w:rPr>
          <w:szCs w:val="28"/>
          <w:lang w:eastAsia="en-US"/>
        </w:rPr>
      </w:pPr>
    </w:p>
    <w:p w:rsidR="00114EC5" w:rsidRPr="00E237C3" w:rsidRDefault="00114EC5" w:rsidP="00114EC5">
      <w:pPr>
        <w:ind w:firstLine="709"/>
        <w:jc w:val="both"/>
        <w:rPr>
          <w:szCs w:val="28"/>
          <w:lang w:eastAsia="en-US"/>
        </w:rPr>
      </w:pPr>
      <w:r w:rsidRPr="00E237C3">
        <w:rPr>
          <w:b/>
          <w:szCs w:val="28"/>
          <w:lang w:eastAsia="en-US"/>
        </w:rPr>
        <w:t xml:space="preserve"> «Неудовлетворительно»</w:t>
      </w:r>
      <w:r w:rsidRPr="00E237C3">
        <w:rPr>
          <w:szCs w:val="28"/>
          <w:lang w:eastAsia="en-US"/>
        </w:rPr>
        <w:t xml:space="preserve"> – теоретическое содержание дисциплины не освоено или освоено частично, необходимые практические навыки не сформированы, большинство предусмотренных рабочей программой дисциплины учебных заданий не выполнено, либо качество их выполнения оценено на 38 - 54 балла. Пытается подменить теоретическую аргументацию рассуждениями обыденно-бытового характера. Допускает грубые ошибки, которые не может исправить даже с помощью преподавателя. При дополнительной самостоятельной и под руководством преподавателя работе способен повысить качество знаний по дисциплине. </w:t>
      </w:r>
    </w:p>
    <w:p w:rsidR="00114EC5" w:rsidRPr="00E237C3" w:rsidRDefault="00114EC5" w:rsidP="00114EC5">
      <w:pPr>
        <w:ind w:firstLine="709"/>
        <w:jc w:val="both"/>
        <w:rPr>
          <w:szCs w:val="28"/>
          <w:lang w:eastAsia="en-US"/>
        </w:rPr>
      </w:pPr>
    </w:p>
    <w:p w:rsidR="00114EC5" w:rsidRPr="00E237C3" w:rsidRDefault="00114EC5" w:rsidP="00114EC5">
      <w:pPr>
        <w:ind w:firstLine="709"/>
        <w:jc w:val="both"/>
        <w:rPr>
          <w:szCs w:val="28"/>
          <w:lang w:eastAsia="en-US"/>
        </w:rPr>
      </w:pPr>
      <w:r w:rsidRPr="00E237C3">
        <w:rPr>
          <w:szCs w:val="28"/>
          <w:lang w:eastAsia="en-US"/>
        </w:rPr>
        <w:t>«</w:t>
      </w:r>
      <w:r w:rsidRPr="00E237C3">
        <w:rPr>
          <w:b/>
          <w:szCs w:val="28"/>
          <w:lang w:eastAsia="en-US"/>
        </w:rPr>
        <w:t>Абсолютно неудовлетворительно»</w:t>
      </w:r>
      <w:r w:rsidRPr="00E237C3">
        <w:rPr>
          <w:szCs w:val="28"/>
          <w:lang w:eastAsia="en-US"/>
        </w:rPr>
        <w:t xml:space="preserve"> – теоретическое содержание дисциплины не освоено, необходимые практические навыки не сформированы, преобладающее большинство предусмотренных рабочей программой дисциплины учебных заданий не выполнено, либо качество их выполнения на 0 - 37 баллов, близким к минимальному. Дополнительная самостоятельная работа над материалом не приведет к какому-либо значимому повышению качества знаний. Требуется повторное изучение дисциплины.</w:t>
      </w:r>
    </w:p>
    <w:p w:rsidR="00114EC5" w:rsidRPr="00E5271B" w:rsidRDefault="00114EC5" w:rsidP="00114EC5">
      <w:pPr>
        <w:ind w:firstLine="709"/>
        <w:jc w:val="both"/>
        <w:rPr>
          <w:szCs w:val="28"/>
        </w:rPr>
      </w:pPr>
    </w:p>
    <w:p w:rsidR="001A2E71" w:rsidRDefault="00114EC5"/>
    <w:sectPr w:rsidR="001A2E71" w:rsidSect="008E4E62">
      <w:headerReference w:type="default" r:id="rId4"/>
      <w:footerReference w:type="even" r:id="rId5"/>
      <w:footerReference w:type="default" r:id="rId6"/>
      <w:pgSz w:w="11907" w:h="16840" w:code="9"/>
      <w:pgMar w:top="1134" w:right="851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A60" w:rsidRDefault="00114E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1A60" w:rsidRDefault="00114EC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A60" w:rsidRDefault="00114EC5">
    <w:pPr>
      <w:pStyle w:val="a3"/>
      <w:framePr w:wrap="around" w:vAnchor="text" w:hAnchor="margin" w:xAlign="right" w:y="1"/>
      <w:rPr>
        <w:rStyle w:val="a5"/>
      </w:rPr>
    </w:pPr>
  </w:p>
  <w:p w:rsidR="00C71A60" w:rsidRDefault="00114EC5">
    <w:pPr>
      <w:pStyle w:val="a3"/>
      <w:ind w:right="360"/>
    </w:pPr>
    <w:r>
      <w:t xml:space="preserve">                                                                                                                                                          </w:t>
    </w:r>
    <w:r>
      <w:t xml:space="preserve">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A60" w:rsidRDefault="00114EC5">
    <w:pPr>
      <w:pStyle w:val="a6"/>
    </w:pPr>
    <w:r>
      <w:t xml:space="preserve">                                                                                                                                                                  </w:t>
    </w:r>
  </w:p>
  <w:p w:rsidR="00C71A60" w:rsidRDefault="00114EC5">
    <w:pPr>
      <w:pStyle w:val="a6"/>
    </w:pPr>
  </w:p>
  <w:p w:rsidR="00C71A60" w:rsidRDefault="00114EC5">
    <w:pPr>
      <w:pStyle w:val="a6"/>
    </w:pPr>
  </w:p>
  <w:p w:rsidR="00C71A60" w:rsidRDefault="00114EC5">
    <w:pPr>
      <w:pStyle w:val="a6"/>
    </w:pPr>
    <w:r>
      <w:t xml:space="preserve">                                                                       </w:t>
    </w:r>
    <w:r>
      <w:t xml:space="preserve">                                                                                       </w:t>
    </w:r>
    <w:r>
      <w:rPr>
        <w:sz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FF"/>
    <w:rsid w:val="00114EC5"/>
    <w:rsid w:val="001E567F"/>
    <w:rsid w:val="002D28FF"/>
    <w:rsid w:val="004002B2"/>
    <w:rsid w:val="004B0118"/>
    <w:rsid w:val="00794BB4"/>
    <w:rsid w:val="007D4BB5"/>
    <w:rsid w:val="00A81BAE"/>
    <w:rsid w:val="00C03964"/>
    <w:rsid w:val="00C8724C"/>
    <w:rsid w:val="00D91CD5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281C2"/>
  <w15:chartTrackingRefBased/>
  <w15:docId w15:val="{C0DA6430-CFDA-4AE3-B116-D15B156B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EC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14EC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114E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14EC5"/>
  </w:style>
  <w:style w:type="paragraph" w:styleId="a6">
    <w:name w:val="header"/>
    <w:basedOn w:val="a"/>
    <w:link w:val="a7"/>
    <w:rsid w:val="00114EC5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114EC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2024-01-31T10:29:00Z</dcterms:created>
  <dcterms:modified xsi:type="dcterms:W3CDTF">2024-01-31T10:31:00Z</dcterms:modified>
</cp:coreProperties>
</file>